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071"/>
      </w:tblGrid>
      <w:tr w:rsidR="00F033F6" w:rsidRPr="00DF1938" w14:paraId="78C959F3" w14:textId="77777777" w:rsidTr="00F033F6">
        <w:tc>
          <w:tcPr>
            <w:tcW w:w="675" w:type="dxa"/>
          </w:tcPr>
          <w:p w14:paraId="70D07774" w14:textId="77777777" w:rsidR="00F033F6" w:rsidRPr="00DF1938" w:rsidRDefault="00F033F6" w:rsidP="00DF1938">
            <w:r w:rsidRPr="00DF1938">
              <w:t>Lp.</w:t>
            </w:r>
          </w:p>
        </w:tc>
        <w:tc>
          <w:tcPr>
            <w:tcW w:w="3686" w:type="dxa"/>
          </w:tcPr>
          <w:p w14:paraId="08838AC4" w14:textId="77777777" w:rsidR="00F033F6" w:rsidRPr="00DF1938" w:rsidRDefault="00F033F6" w:rsidP="00DF1938">
            <w:r w:rsidRPr="00DF1938">
              <w:t xml:space="preserve">Rodzaj mienia </w:t>
            </w:r>
          </w:p>
        </w:tc>
        <w:tc>
          <w:tcPr>
            <w:tcW w:w="3071" w:type="dxa"/>
          </w:tcPr>
          <w:p w14:paraId="396F2ACA" w14:textId="77777777" w:rsidR="00F033F6" w:rsidRPr="00DF1938" w:rsidRDefault="00F033F6" w:rsidP="00DF1938">
            <w:r w:rsidRPr="00DF1938">
              <w:t>Wartość w zł</w:t>
            </w:r>
          </w:p>
        </w:tc>
      </w:tr>
      <w:tr w:rsidR="006A6757" w:rsidRPr="00DF1938" w14:paraId="142425EB" w14:textId="77777777" w:rsidTr="00972840">
        <w:tc>
          <w:tcPr>
            <w:tcW w:w="675" w:type="dxa"/>
          </w:tcPr>
          <w:p w14:paraId="5F8CC5EC" w14:textId="77777777" w:rsidR="006A6757" w:rsidRPr="00DF1938" w:rsidRDefault="006A6757" w:rsidP="00DF1938">
            <w:r w:rsidRPr="00DF1938">
              <w:t>I.</w:t>
            </w:r>
          </w:p>
        </w:tc>
        <w:tc>
          <w:tcPr>
            <w:tcW w:w="6757" w:type="dxa"/>
            <w:gridSpan w:val="2"/>
          </w:tcPr>
          <w:p w14:paraId="3691D84F" w14:textId="77777777" w:rsidR="006A6757" w:rsidRPr="00DF1938" w:rsidRDefault="006A6757" w:rsidP="00DF1938">
            <w:r w:rsidRPr="00DF1938">
              <w:rPr>
                <w:b/>
                <w:bCs/>
              </w:rPr>
              <w:t>środki trwałe:</w:t>
            </w:r>
            <w:r w:rsidR="002E66BA" w:rsidRPr="00DF1938">
              <w:rPr>
                <w:b/>
                <w:bCs/>
              </w:rPr>
              <w:t xml:space="preserve">                                              12 077 676</w:t>
            </w:r>
          </w:p>
        </w:tc>
      </w:tr>
      <w:tr w:rsidR="009C2927" w:rsidRPr="00DF1938" w14:paraId="7C6B7B72" w14:textId="77777777" w:rsidTr="00F033F6">
        <w:tc>
          <w:tcPr>
            <w:tcW w:w="675" w:type="dxa"/>
          </w:tcPr>
          <w:p w14:paraId="49CF6C55" w14:textId="77777777" w:rsidR="009C2927" w:rsidRPr="00DF1938" w:rsidRDefault="009C2927" w:rsidP="00DF1938"/>
        </w:tc>
        <w:tc>
          <w:tcPr>
            <w:tcW w:w="3686" w:type="dxa"/>
          </w:tcPr>
          <w:p w14:paraId="357BC90E" w14:textId="77777777" w:rsidR="009C2927" w:rsidRPr="00DF1938" w:rsidRDefault="009C2927" w:rsidP="00DF1938">
            <w:r w:rsidRPr="00DF1938">
              <w:t>1.nieruchomość gruntowa</w:t>
            </w:r>
            <w:r w:rsidR="0052134B" w:rsidRPr="00DF1938">
              <w:t>(grupa 0)</w:t>
            </w:r>
          </w:p>
        </w:tc>
        <w:tc>
          <w:tcPr>
            <w:tcW w:w="3071" w:type="dxa"/>
          </w:tcPr>
          <w:p w14:paraId="68DCDF32" w14:textId="77777777" w:rsidR="009C2927" w:rsidRPr="00DF1938" w:rsidRDefault="002E66BA" w:rsidP="00DF1938">
            <w:r w:rsidRPr="00DF1938">
              <w:t xml:space="preserve">   1 086 400</w:t>
            </w:r>
          </w:p>
        </w:tc>
      </w:tr>
      <w:tr w:rsidR="00F033F6" w:rsidRPr="00DF1938" w14:paraId="0289B22F" w14:textId="77777777" w:rsidTr="00F033F6">
        <w:tc>
          <w:tcPr>
            <w:tcW w:w="675" w:type="dxa"/>
          </w:tcPr>
          <w:p w14:paraId="426BAF0A" w14:textId="77777777" w:rsidR="00F033F6" w:rsidRPr="00DF1938" w:rsidRDefault="00F033F6" w:rsidP="00DF1938"/>
        </w:tc>
        <w:tc>
          <w:tcPr>
            <w:tcW w:w="3686" w:type="dxa"/>
          </w:tcPr>
          <w:p w14:paraId="3826D864" w14:textId="77777777" w:rsidR="00F033F6" w:rsidRPr="00DF1938" w:rsidRDefault="009201E6" w:rsidP="00DF1938">
            <w:r w:rsidRPr="00DF1938">
              <w:t>2</w:t>
            </w:r>
            <w:r w:rsidR="00F033F6" w:rsidRPr="00DF1938">
              <w:t xml:space="preserve">. budynki (grupa </w:t>
            </w:r>
            <w:r w:rsidR="009C2927" w:rsidRPr="00DF1938">
              <w:t>1</w:t>
            </w:r>
            <w:r w:rsidR="00F033F6" w:rsidRPr="00DF1938">
              <w:t>)</w:t>
            </w:r>
          </w:p>
        </w:tc>
        <w:tc>
          <w:tcPr>
            <w:tcW w:w="3071" w:type="dxa"/>
          </w:tcPr>
          <w:p w14:paraId="4548524A" w14:textId="77777777" w:rsidR="00F033F6" w:rsidRPr="00DF1938" w:rsidRDefault="002E66BA" w:rsidP="00DF1938">
            <w:r w:rsidRPr="00DF1938">
              <w:t>10 172 688</w:t>
            </w:r>
          </w:p>
        </w:tc>
      </w:tr>
      <w:tr w:rsidR="00F033F6" w:rsidRPr="00DF1938" w14:paraId="3858BEF7" w14:textId="77777777" w:rsidTr="00F033F6">
        <w:tc>
          <w:tcPr>
            <w:tcW w:w="675" w:type="dxa"/>
          </w:tcPr>
          <w:p w14:paraId="77856B9E" w14:textId="77777777" w:rsidR="00F033F6" w:rsidRPr="00DF1938" w:rsidRDefault="00F033F6" w:rsidP="00DF1938"/>
        </w:tc>
        <w:tc>
          <w:tcPr>
            <w:tcW w:w="3686" w:type="dxa"/>
          </w:tcPr>
          <w:p w14:paraId="547E9598" w14:textId="77777777" w:rsidR="00F033F6" w:rsidRPr="00DF1938" w:rsidRDefault="009201E6" w:rsidP="00DF1938">
            <w:r w:rsidRPr="00DF1938">
              <w:t>3</w:t>
            </w:r>
            <w:r w:rsidR="00F033F6" w:rsidRPr="00DF1938">
              <w:t xml:space="preserve">. boiska sportowe </w:t>
            </w:r>
            <w:r w:rsidR="009C2927" w:rsidRPr="00DF1938">
              <w:t xml:space="preserve"> </w:t>
            </w:r>
            <w:r w:rsidR="00F033F6" w:rsidRPr="00DF1938">
              <w:t>(grupa 2)</w:t>
            </w:r>
          </w:p>
        </w:tc>
        <w:tc>
          <w:tcPr>
            <w:tcW w:w="3071" w:type="dxa"/>
          </w:tcPr>
          <w:p w14:paraId="173DC91B" w14:textId="77777777" w:rsidR="00F033F6" w:rsidRPr="00DF1938" w:rsidRDefault="002E66BA" w:rsidP="00DF1938">
            <w:r w:rsidRPr="00DF1938">
              <w:t xml:space="preserve">       27 135</w:t>
            </w:r>
            <w:r w:rsidR="00790AFD" w:rsidRPr="00DF1938">
              <w:t xml:space="preserve">      </w:t>
            </w:r>
          </w:p>
        </w:tc>
      </w:tr>
      <w:tr w:rsidR="00F033F6" w:rsidRPr="00DF1938" w14:paraId="06CA321A" w14:textId="77777777" w:rsidTr="00F033F6">
        <w:tc>
          <w:tcPr>
            <w:tcW w:w="675" w:type="dxa"/>
          </w:tcPr>
          <w:p w14:paraId="3FA2DF60" w14:textId="77777777" w:rsidR="00F033F6" w:rsidRPr="00DF1938" w:rsidRDefault="00F033F6" w:rsidP="00DF1938"/>
        </w:tc>
        <w:tc>
          <w:tcPr>
            <w:tcW w:w="3686" w:type="dxa"/>
          </w:tcPr>
          <w:p w14:paraId="666030F3" w14:textId="77777777" w:rsidR="00F033F6" w:rsidRPr="00DF1938" w:rsidRDefault="009201E6" w:rsidP="00DF1938">
            <w:r w:rsidRPr="00DF1938">
              <w:t>4</w:t>
            </w:r>
            <w:r w:rsidR="00F033F6" w:rsidRPr="00DF1938">
              <w:t>. narzędzia, przyrządy, wyposażenia (grupa 8)</w:t>
            </w:r>
          </w:p>
        </w:tc>
        <w:tc>
          <w:tcPr>
            <w:tcW w:w="3071" w:type="dxa"/>
          </w:tcPr>
          <w:p w14:paraId="1342DAA2" w14:textId="77777777" w:rsidR="00F033F6" w:rsidRPr="00DF1938" w:rsidRDefault="002E66BA" w:rsidP="00DF1938">
            <w:r w:rsidRPr="00DF1938">
              <w:t xml:space="preserve">         5 500</w:t>
            </w:r>
            <w:r w:rsidR="00790AFD" w:rsidRPr="00DF1938">
              <w:t xml:space="preserve">        </w:t>
            </w:r>
          </w:p>
        </w:tc>
      </w:tr>
      <w:tr w:rsidR="00F033F6" w:rsidRPr="00DF1938" w14:paraId="161912B1" w14:textId="77777777" w:rsidTr="00F033F6">
        <w:tc>
          <w:tcPr>
            <w:tcW w:w="675" w:type="dxa"/>
          </w:tcPr>
          <w:p w14:paraId="15F0BA3B" w14:textId="77777777" w:rsidR="00F033F6" w:rsidRPr="00DF1938" w:rsidRDefault="00F033F6" w:rsidP="00DF1938">
            <w:r w:rsidRPr="00DF1938">
              <w:t>II.</w:t>
            </w:r>
          </w:p>
        </w:tc>
        <w:tc>
          <w:tcPr>
            <w:tcW w:w="3686" w:type="dxa"/>
          </w:tcPr>
          <w:p w14:paraId="4F253868" w14:textId="77777777" w:rsidR="00F033F6" w:rsidRPr="00DF1938" w:rsidRDefault="00F033F6" w:rsidP="00DF1938">
            <w:r w:rsidRPr="00DF1938">
              <w:t xml:space="preserve"> </w:t>
            </w:r>
            <w:r w:rsidRPr="00DF1938">
              <w:rPr>
                <w:b/>
                <w:bCs/>
              </w:rPr>
              <w:t xml:space="preserve">pozostałe środki trwałe </w:t>
            </w:r>
            <w:r w:rsidRPr="00DF1938">
              <w:t>(meble, sprzęt komputerowy, pomoce dydaktyczne,</w:t>
            </w:r>
            <w:r w:rsidR="006A14B9" w:rsidRPr="00DF1938">
              <w:t xml:space="preserve"> </w:t>
            </w:r>
            <w:r w:rsidRPr="00DF1938">
              <w:t>wyposażenia</w:t>
            </w:r>
            <w:r w:rsidR="000C1205" w:rsidRPr="00DF1938">
              <w:t>)</w:t>
            </w:r>
          </w:p>
        </w:tc>
        <w:tc>
          <w:tcPr>
            <w:tcW w:w="3071" w:type="dxa"/>
          </w:tcPr>
          <w:p w14:paraId="61F1D8DA" w14:textId="77777777" w:rsidR="00F033F6" w:rsidRPr="00DF1938" w:rsidRDefault="002E66BA" w:rsidP="00DF1938">
            <w:r w:rsidRPr="00DF1938">
              <w:t xml:space="preserve">     785 953</w:t>
            </w:r>
            <w:r w:rsidR="00790AFD" w:rsidRPr="00DF1938">
              <w:t xml:space="preserve">    </w:t>
            </w:r>
          </w:p>
        </w:tc>
      </w:tr>
    </w:tbl>
    <w:p w14:paraId="5AEECE91" w14:textId="77777777" w:rsidR="00F033F6" w:rsidRPr="00DF1938" w:rsidRDefault="00F033F6" w:rsidP="00DF1938">
      <w:pPr>
        <w:rPr>
          <w:b/>
        </w:rPr>
      </w:pPr>
    </w:p>
    <w:p w14:paraId="16776858" w14:textId="77777777" w:rsidR="00AD092A" w:rsidRPr="00DF1938" w:rsidRDefault="005657E3" w:rsidP="00DF1938">
      <w:pPr>
        <w:rPr>
          <w:b/>
        </w:rPr>
      </w:pPr>
      <w:r w:rsidRPr="00DF1938">
        <w:rPr>
          <w:b/>
        </w:rPr>
        <w:t>Mienie Zespołu S</w:t>
      </w:r>
      <w:r w:rsidR="00F033F6" w:rsidRPr="00DF1938">
        <w:rPr>
          <w:b/>
        </w:rPr>
        <w:t>zkół Ekonomicznych we Włocławku</w:t>
      </w:r>
    </w:p>
    <w:p w14:paraId="7DEABF5F" w14:textId="77777777" w:rsidR="00C55DE9" w:rsidRPr="00DF1938" w:rsidRDefault="00C55DE9" w:rsidP="00DF1938">
      <w:pPr>
        <w:rPr>
          <w:b/>
        </w:rPr>
      </w:pPr>
      <w:r w:rsidRPr="00DF1938">
        <w:rPr>
          <w:b/>
        </w:rPr>
        <w:t xml:space="preserve">Stan na </w:t>
      </w:r>
      <w:r w:rsidR="00B56512" w:rsidRPr="00DF1938">
        <w:rPr>
          <w:b/>
        </w:rPr>
        <w:t>3</w:t>
      </w:r>
      <w:r w:rsidRPr="00DF1938">
        <w:rPr>
          <w:b/>
        </w:rPr>
        <w:t>1.03.20</w:t>
      </w:r>
      <w:r w:rsidR="00932D84" w:rsidRPr="00DF1938">
        <w:rPr>
          <w:b/>
        </w:rPr>
        <w:t>2</w:t>
      </w:r>
      <w:r w:rsidR="00A3295A" w:rsidRPr="00DF1938">
        <w:rPr>
          <w:b/>
        </w:rPr>
        <w:t>1</w:t>
      </w:r>
      <w:r w:rsidRPr="00DF1938">
        <w:rPr>
          <w:b/>
        </w:rPr>
        <w:t xml:space="preserve"> r.</w:t>
      </w:r>
    </w:p>
    <w:p w14:paraId="31BCA3B0" w14:textId="77777777" w:rsidR="00F033F6" w:rsidRPr="00DF1938" w:rsidRDefault="00F033F6" w:rsidP="00DF1938">
      <w:pPr>
        <w:rPr>
          <w:b/>
        </w:rPr>
      </w:pPr>
    </w:p>
    <w:p w14:paraId="2CE05A4D" w14:textId="77777777" w:rsidR="00F033F6" w:rsidRPr="00DF1938" w:rsidRDefault="00F033F6" w:rsidP="00DF1938">
      <w:pPr>
        <w:rPr>
          <w:b/>
        </w:rPr>
      </w:pPr>
    </w:p>
    <w:p w14:paraId="35F4FAC3" w14:textId="77777777" w:rsidR="00F033F6" w:rsidRPr="00DF1938" w:rsidRDefault="00F033F6" w:rsidP="00DF1938">
      <w:pPr>
        <w:rPr>
          <w:b/>
        </w:rPr>
      </w:pPr>
    </w:p>
    <w:p w14:paraId="1244ECED" w14:textId="77777777" w:rsidR="00F033F6" w:rsidRPr="00DF1938" w:rsidRDefault="00F033F6" w:rsidP="00DF1938">
      <w:pPr>
        <w:rPr>
          <w:b/>
        </w:rPr>
      </w:pPr>
    </w:p>
    <w:sectPr w:rsidR="00F033F6" w:rsidRPr="00DF1938" w:rsidSect="00AD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0C7B" w14:textId="77777777" w:rsidR="00785DE0" w:rsidRDefault="00785DE0" w:rsidP="00F033F6">
      <w:pPr>
        <w:spacing w:after="0" w:line="240" w:lineRule="auto"/>
      </w:pPr>
      <w:r>
        <w:separator/>
      </w:r>
    </w:p>
  </w:endnote>
  <w:endnote w:type="continuationSeparator" w:id="0">
    <w:p w14:paraId="2CCBCF3F" w14:textId="77777777" w:rsidR="00785DE0" w:rsidRDefault="00785DE0" w:rsidP="00F0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27C3" w14:textId="77777777" w:rsidR="00785DE0" w:rsidRDefault="00785DE0" w:rsidP="00F033F6">
      <w:pPr>
        <w:spacing w:after="0" w:line="240" w:lineRule="auto"/>
      </w:pPr>
      <w:r>
        <w:separator/>
      </w:r>
    </w:p>
  </w:footnote>
  <w:footnote w:type="continuationSeparator" w:id="0">
    <w:p w14:paraId="2179D8F3" w14:textId="77777777" w:rsidR="00785DE0" w:rsidRDefault="00785DE0" w:rsidP="00F03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F6"/>
    <w:rsid w:val="00074443"/>
    <w:rsid w:val="0008456A"/>
    <w:rsid w:val="000B6B21"/>
    <w:rsid w:val="000C1205"/>
    <w:rsid w:val="000E3D74"/>
    <w:rsid w:val="00160A6C"/>
    <w:rsid w:val="002E66BA"/>
    <w:rsid w:val="00320A68"/>
    <w:rsid w:val="003849C8"/>
    <w:rsid w:val="00392AA3"/>
    <w:rsid w:val="003C096E"/>
    <w:rsid w:val="00403EA8"/>
    <w:rsid w:val="00433FAF"/>
    <w:rsid w:val="00516F4C"/>
    <w:rsid w:val="0052134B"/>
    <w:rsid w:val="005349BB"/>
    <w:rsid w:val="005657E3"/>
    <w:rsid w:val="0058784D"/>
    <w:rsid w:val="00597891"/>
    <w:rsid w:val="005B7B2A"/>
    <w:rsid w:val="005E30C0"/>
    <w:rsid w:val="005E4AEA"/>
    <w:rsid w:val="005F5220"/>
    <w:rsid w:val="00606730"/>
    <w:rsid w:val="006111ED"/>
    <w:rsid w:val="00636F23"/>
    <w:rsid w:val="00675C80"/>
    <w:rsid w:val="00676BF3"/>
    <w:rsid w:val="00676E87"/>
    <w:rsid w:val="006779C5"/>
    <w:rsid w:val="006A14B9"/>
    <w:rsid w:val="006A6757"/>
    <w:rsid w:val="006B747F"/>
    <w:rsid w:val="006E4879"/>
    <w:rsid w:val="0074794A"/>
    <w:rsid w:val="00753FDE"/>
    <w:rsid w:val="00785DE0"/>
    <w:rsid w:val="00790AFD"/>
    <w:rsid w:val="007D1C73"/>
    <w:rsid w:val="00857698"/>
    <w:rsid w:val="0086330D"/>
    <w:rsid w:val="008A0A81"/>
    <w:rsid w:val="008D0817"/>
    <w:rsid w:val="009201E6"/>
    <w:rsid w:val="00932D84"/>
    <w:rsid w:val="00980423"/>
    <w:rsid w:val="009C2927"/>
    <w:rsid w:val="009E4D08"/>
    <w:rsid w:val="009F7378"/>
    <w:rsid w:val="00A14A2C"/>
    <w:rsid w:val="00A3295A"/>
    <w:rsid w:val="00AD092A"/>
    <w:rsid w:val="00B00E97"/>
    <w:rsid w:val="00B56512"/>
    <w:rsid w:val="00BC6DD1"/>
    <w:rsid w:val="00BE4916"/>
    <w:rsid w:val="00C55DE9"/>
    <w:rsid w:val="00C729C7"/>
    <w:rsid w:val="00C97802"/>
    <w:rsid w:val="00CF32D1"/>
    <w:rsid w:val="00D24752"/>
    <w:rsid w:val="00D5179E"/>
    <w:rsid w:val="00DF1938"/>
    <w:rsid w:val="00EF709C"/>
    <w:rsid w:val="00F033F6"/>
    <w:rsid w:val="00F10331"/>
    <w:rsid w:val="00F2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EE1F"/>
  <w15:docId w15:val="{8B00E8EC-ABFE-47A2-AE21-17BB0446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0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33F6"/>
  </w:style>
  <w:style w:type="paragraph" w:styleId="Stopka">
    <w:name w:val="footer"/>
    <w:basedOn w:val="Normalny"/>
    <w:link w:val="StopkaZnak"/>
    <w:uiPriority w:val="99"/>
    <w:semiHidden/>
    <w:unhideWhenUsed/>
    <w:rsid w:val="00F0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33F6"/>
  </w:style>
  <w:style w:type="paragraph" w:styleId="Akapitzlist">
    <w:name w:val="List Paragraph"/>
    <w:basedOn w:val="Normalny"/>
    <w:uiPriority w:val="34"/>
    <w:qFormat/>
    <w:rsid w:val="00DF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>ZSE Włocławek</dc:creator>
  <cp:keywords>majątek</cp:keywords>
  <cp:lastModifiedBy>Monika Wiwatowska</cp:lastModifiedBy>
  <cp:revision>2</cp:revision>
  <cp:lastPrinted>2020-05-08T05:54:00Z</cp:lastPrinted>
  <dcterms:created xsi:type="dcterms:W3CDTF">2022-06-06T12:11:00Z</dcterms:created>
  <dcterms:modified xsi:type="dcterms:W3CDTF">2022-06-06T12:11:00Z</dcterms:modified>
</cp:coreProperties>
</file>